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4044E31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670253">
        <w:rPr>
          <w:rFonts w:hint="eastAsia"/>
          <w:b/>
          <w:sz w:val="22"/>
          <w:szCs w:val="22"/>
        </w:rPr>
        <w:t>６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2"/>
        <w:gridCol w:w="1708"/>
        <w:gridCol w:w="2127"/>
        <w:gridCol w:w="3257"/>
        <w:gridCol w:w="1972"/>
        <w:gridCol w:w="3260"/>
        <w:gridCol w:w="2004"/>
      </w:tblGrid>
      <w:tr w:rsidR="002D6BF8" w:rsidRPr="00185B60" w14:paraId="26AB508B" w14:textId="77777777" w:rsidTr="00670253">
        <w:trPr>
          <w:trHeight w:val="50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70253" w:rsidRPr="00185B60" w14:paraId="56E67748" w14:textId="2F93FE7F" w:rsidTr="00670253">
        <w:trPr>
          <w:trHeight w:val="1491"/>
        </w:trPr>
        <w:tc>
          <w:tcPr>
            <w:tcW w:w="84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7EC7E" w14:textId="2F0E9FA9" w:rsidR="00670253" w:rsidRPr="00F96A52" w:rsidRDefault="00F96A52" w:rsidP="00712784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F96A52">
              <w:rPr>
                <w:rFonts w:asciiTheme="majorEastAsia" w:eastAsiaTheme="majorEastAsia" w:hAnsiTheme="majorEastAsia" w:hint="eastAsia"/>
                <w:sz w:val="16"/>
                <w:szCs w:val="16"/>
              </w:rPr>
              <w:t>お知らせ：</w:t>
            </w:r>
            <w:bookmarkStart w:id="0" w:name="_GoBack"/>
            <w:bookmarkEnd w:id="0"/>
          </w:p>
          <w:p w14:paraId="08C41747" w14:textId="11D42871" w:rsidR="00F96A52" w:rsidRDefault="00F96A52" w:rsidP="00F96A52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F96A52">
              <w:rPr>
                <w:rFonts w:asciiTheme="majorEastAsia" w:eastAsiaTheme="majorEastAsia" w:hAnsiTheme="majorEastAsia" w:hint="eastAsia"/>
                <w:sz w:val="16"/>
                <w:szCs w:val="16"/>
              </w:rPr>
              <w:t>１）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96A52">
              <w:rPr>
                <w:rFonts w:asciiTheme="majorEastAsia" w:eastAsiaTheme="majorEastAsia" w:hAnsiTheme="majorEastAsia" w:hint="eastAsia"/>
                <w:sz w:val="16"/>
                <w:szCs w:val="16"/>
              </w:rPr>
              <w:t>6月28</w:t>
            </w:r>
            <w:r w:rsidR="00122A5D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日（水曜日）のスケジュールに変更があります。　どうぞ、よろしくお願いいたします。</w:t>
            </w:r>
          </w:p>
          <w:p w14:paraId="19518514" w14:textId="0A85ED9A" w:rsidR="00F96A52" w:rsidRDefault="00F96A52" w:rsidP="00F96A52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２）　</w:t>
            </w:r>
            <w:r w:rsidR="00122A5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今年もOSCA Summer Camp </w:t>
            </w:r>
            <w:r w:rsidR="00DB66F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2017 </w:t>
            </w:r>
            <w:r w:rsidR="00122A5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夏の国内留学　</w:t>
            </w:r>
            <w:r w:rsidR="00122A5D">
              <w:rPr>
                <w:rFonts w:asciiTheme="majorEastAsia" w:eastAsiaTheme="majorEastAsia" w:hAnsiTheme="majorEastAsia"/>
                <w:sz w:val="16"/>
                <w:szCs w:val="16"/>
              </w:rPr>
              <w:t>“</w:t>
            </w:r>
            <w:r w:rsidR="00122A5D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毎日、英会話！“を開催いたします。(7月30日―8月5日）</w:t>
            </w:r>
          </w:p>
          <w:p w14:paraId="56BD5297" w14:textId="5836CCBE" w:rsidR="00122A5D" w:rsidRDefault="00DB66F3" w:rsidP="00F96A52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ホームステイ/観光など、ご協力くださいます方は、伊藤までご連絡くださいますようお願い申し上げます。</w:t>
            </w:r>
          </w:p>
          <w:p w14:paraId="264FA3AE" w14:textId="77777777" w:rsidR="00ED5EFC" w:rsidRDefault="00DB66F3" w:rsidP="00DB66F3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今年は、第10回目の開催となり、オックスフォード大学・ケンブリッジ大学から、それぞれ1名づつ受け入れることになりました。　どうぞ、よろしくお願いいたします。</w:t>
            </w:r>
          </w:p>
          <w:p w14:paraId="6D780BAA" w14:textId="77777777" w:rsidR="00ED5EFC" w:rsidRDefault="00ED5EFC" w:rsidP="00ED5EFC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３）“英語でＪａｚｚを歌おう！”のクラスにご参加くださいました皆さま、本当にありがとうございました！</w:t>
            </w:r>
          </w:p>
          <w:p w14:paraId="743F5554" w14:textId="055B19EC" w:rsidR="0089437E" w:rsidRDefault="0089437E" w:rsidP="00ED5EFC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今後、ＪＥＴＳで</w:t>
            </w:r>
            <w:r w:rsidR="00A32E22">
              <w:rPr>
                <w:rFonts w:asciiTheme="majorEastAsia" w:eastAsiaTheme="majorEastAsia" w:hAnsiTheme="majorEastAsia" w:hint="eastAsia"/>
                <w:sz w:val="16"/>
                <w:szCs w:val="16"/>
              </w:rPr>
              <w:t>定期的に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ピアノのセッションを開催し、</w:t>
            </w:r>
            <w:r w:rsidR="00F314FF">
              <w:rPr>
                <w:rFonts w:asciiTheme="majorEastAsia" w:eastAsiaTheme="majorEastAsia" w:hAnsiTheme="majorEastAsia" w:hint="eastAsia"/>
                <w:sz w:val="16"/>
                <w:szCs w:val="16"/>
              </w:rPr>
              <w:t>workshop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を継続していく予定で</w:t>
            </w:r>
            <w:r w:rsidR="00A32E22">
              <w:rPr>
                <w:rFonts w:asciiTheme="majorEastAsia" w:eastAsiaTheme="majorEastAsia" w:hAnsiTheme="majorEastAsia" w:hint="eastAsia"/>
                <w:sz w:val="16"/>
                <w:szCs w:val="16"/>
              </w:rPr>
              <w:t>す。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どうぞ、お楽しみに！</w:t>
            </w:r>
          </w:p>
          <w:p w14:paraId="2B7B0E39" w14:textId="1519F07C" w:rsidR="00DB66F3" w:rsidRPr="00DB66F3" w:rsidRDefault="00F314FF" w:rsidP="00ED5EFC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また、</w:t>
            </w:r>
            <w:r w:rsidR="00ED5EFC">
              <w:rPr>
                <w:rFonts w:asciiTheme="majorEastAsia" w:eastAsiaTheme="majorEastAsia" w:hAnsiTheme="majorEastAsia" w:hint="eastAsia"/>
                <w:sz w:val="16"/>
                <w:szCs w:val="16"/>
              </w:rPr>
              <w:t>秋に新たなクラスを開講いたします。英語で音楽を学ぶ楽しい講座</w:t>
            </w:r>
            <w:r w:rsidR="00ED5EFC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です！</w:t>
            </w:r>
            <w:r w:rsidR="00A32E2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ぜひ！</w:t>
            </w:r>
            <w:r w:rsidR="00ED5EFC">
              <w:rPr>
                <w:rFonts w:asciiTheme="majorEastAsia" w:eastAsiaTheme="majorEastAsia" w:hAnsiTheme="majorEastAsia" w:hint="eastAsia"/>
                <w:sz w:val="16"/>
                <w:szCs w:val="16"/>
              </w:rPr>
              <w:t>参加希望者は、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伊藤まで</w:t>
            </w:r>
            <w:r w:rsidR="00ED5EFC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  <w:r w:rsidR="00DB66F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1AA7E" w14:textId="77777777" w:rsidR="00670253" w:rsidRDefault="0067025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16468F99" w14:textId="77777777" w:rsidR="000F4358" w:rsidRDefault="000F4358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D265FD5" w14:textId="77777777" w:rsidR="00F96A52" w:rsidRDefault="00F96A52" w:rsidP="000F4358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2BFFA2AC" w14:textId="77777777" w:rsidR="000F435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9105BE8" w14:textId="77777777" w:rsidR="000F4358" w:rsidRDefault="000F4358" w:rsidP="000F435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5BFD4171" w14:textId="53A28854" w:rsidR="000F4358" w:rsidRPr="00670253" w:rsidRDefault="000F4358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60E31" w14:textId="77777777" w:rsidR="00670253" w:rsidRDefault="0067025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</w:t>
            </w:r>
          </w:p>
          <w:p w14:paraId="035B1764" w14:textId="77777777" w:rsidR="000F4358" w:rsidRDefault="000F4358" w:rsidP="000F435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589D0389" w14:textId="77777777" w:rsidR="000F4358" w:rsidRPr="00E22B2E" w:rsidRDefault="000F4358" w:rsidP="000F4358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1A9D8CB6" w14:textId="77777777" w:rsidR="000F4358" w:rsidRDefault="000F4358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292BDFA3" w14:textId="77777777" w:rsidR="000F4358" w:rsidRPr="003975DB" w:rsidRDefault="000F4358" w:rsidP="000F4358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54918F6B" w14:textId="132F2890" w:rsidR="000F4358" w:rsidRPr="00670253" w:rsidRDefault="000F4358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6A5F0" w14:textId="77777777" w:rsidR="00670253" w:rsidRDefault="00670253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</w:t>
            </w:r>
          </w:p>
          <w:p w14:paraId="7E08D02F" w14:textId="77777777" w:rsidR="000F4358" w:rsidRDefault="000F4358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3279FC6" w14:textId="77777777" w:rsidR="000F4358" w:rsidRDefault="000F4358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8826F02" w14:textId="77777777" w:rsidR="000F435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0D93EE" w14:textId="77777777" w:rsidR="000F4358" w:rsidRPr="00420F8E" w:rsidRDefault="000F4358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5B9720EE" w14:textId="4AF0F20B" w:rsidR="000F4358" w:rsidRPr="00670253" w:rsidRDefault="000F4358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670253">
        <w:trPr>
          <w:trHeight w:val="1691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18C8B0B9" w:rsidR="00943DA3" w:rsidRDefault="0067025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7531BB9" w14:textId="77777777" w:rsidR="00BF0869" w:rsidRDefault="00BF0869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430D2383" w:rsidR="00943DA3" w:rsidRPr="005C7AF5" w:rsidRDefault="00943DA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6CFB0238" w:rsidR="00943DA3" w:rsidRPr="002061BB" w:rsidRDefault="00670253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7DFD3639" w:rsidR="00943DA3" w:rsidRPr="00E1068B" w:rsidRDefault="0067025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36532C91" w:rsidR="00943DA3" w:rsidRDefault="00670253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2FE9794" w:rsidR="00943DA3" w:rsidRDefault="0067025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33FA8D25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57E7A71D" w14:textId="15DEA059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C7BAE11" w:rsidR="00943DA3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27086FF9" w14:textId="1A580EFD" w:rsidR="00EB56E6" w:rsidRDefault="00EB56E6" w:rsidP="0018198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Sam</w:t>
            </w:r>
          </w:p>
          <w:p w14:paraId="09BC6CF7" w14:textId="4161C54A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 w:rsidR="0018198D">
              <w:rPr>
                <w:rFonts w:hint="eastAsia"/>
                <w:b/>
                <w:sz w:val="16"/>
                <w:szCs w:val="16"/>
              </w:rPr>
              <w:t xml:space="preserve"> 11:45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77944F61" w14:textId="123296E9" w:rsidR="00943DA3" w:rsidRPr="002F25EA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9C1E0A">
              <w:rPr>
                <w:rFonts w:hint="eastAsia"/>
                <w:b/>
                <w:sz w:val="16"/>
                <w:szCs w:val="16"/>
              </w:rPr>
              <w:t>1:45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="009C1E0A"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670253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67025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1CFE882F" w:rsidR="00943DA3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670253">
        <w:trPr>
          <w:trHeight w:val="1754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0E866021" w:rsidR="00943DA3" w:rsidRDefault="00670253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52F6AE1C" w14:textId="71DDA584" w:rsidR="00626D90" w:rsidRPr="00E87FB4" w:rsidRDefault="00BF0869" w:rsidP="00626D9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 w:rsidR="00626D90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Academy</w:t>
            </w:r>
          </w:p>
          <w:p w14:paraId="3E9DF387" w14:textId="1D54EF6F" w:rsidR="00943DA3" w:rsidRPr="001D52FB" w:rsidRDefault="00626D90" w:rsidP="001D52F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619658AC" w:rsidR="00943DA3" w:rsidRDefault="0067025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B0D1707" w:rsidR="00943DA3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62BFDD18" w:rsidR="00943DA3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5D79AB40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0E8CBB45" w:rsidR="00943DA3" w:rsidRDefault="0067025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943DA3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A5C4AFB" w14:textId="7F346990" w:rsidR="00943DA3" w:rsidRPr="00670253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67025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670253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78CA7585" w:rsidR="00943DA3" w:rsidRDefault="00670253" w:rsidP="000A11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16</w:t>
            </w:r>
          </w:p>
          <w:p w14:paraId="762E6BF8" w14:textId="4A7FCCC0" w:rsidR="00BF0869" w:rsidRDefault="00BF0869" w:rsidP="00BF086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 w:rsidR="00E22B2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DF10399" w14:textId="13D416EA" w:rsidR="00BF0869" w:rsidRPr="00E22B2E" w:rsidRDefault="00BF0869" w:rsidP="00BF086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22B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  </w:t>
            </w:r>
            <w:r w:rsidR="00E22B2E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224042F" w14:textId="72263D38" w:rsidR="00BF0869" w:rsidRDefault="00BF0869" w:rsidP="00BF086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4AC165CD" w14:textId="4007927E" w:rsidR="00BF0869" w:rsidRPr="003975DB" w:rsidRDefault="00BF0869" w:rsidP="00BF086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E0E109" w14:textId="4AA8F076" w:rsidR="00943DA3" w:rsidRPr="00FC72B6" w:rsidRDefault="00BF0869" w:rsidP="006702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</w:t>
            </w:r>
            <w:r w:rsidR="00670253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6702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831536C" w:rsidR="00943DA3" w:rsidRPr="00D732B7" w:rsidRDefault="0067025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2F77B3BE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670253">
        <w:trPr>
          <w:trHeight w:val="1840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7C8E2" w14:textId="57C651AD" w:rsidR="0018198D" w:rsidRDefault="00670253" w:rsidP="0018198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55128237" w14:textId="77777777" w:rsidR="000F4358" w:rsidRPr="00460713" w:rsidRDefault="000F4358" w:rsidP="0018198D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1218CE59" w14:textId="43FDD888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2414CCAD" w:rsidR="00784119" w:rsidRPr="00EB56E6" w:rsidRDefault="00670253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122C0E76" w14:textId="1FE01881" w:rsidR="0095401C" w:rsidRPr="009C1551" w:rsidRDefault="00F25F15" w:rsidP="00EB56E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13DC7AD4" w:rsidR="00695970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297BDEFE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02676A4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EA2262E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504D97EA" w:rsidR="00460713" w:rsidRPr="00EB56E6" w:rsidRDefault="00EB56E6" w:rsidP="00EB56E6">
            <w:pPr>
              <w:rPr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0C83704E" w:rsidR="00695970" w:rsidRDefault="00670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1326871D" w:rsidR="00695970" w:rsidRDefault="00670253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02305AFA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C3C1265" w14:textId="58FDD3CA" w:rsidR="00460713" w:rsidRPr="0018198D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18198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8198D" w:rsidRPr="0018198D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6403A7D" w:rsidR="0018198D" w:rsidRDefault="0067025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23</w:t>
            </w:r>
          </w:p>
          <w:p w14:paraId="47800318" w14:textId="23DEAF01" w:rsidR="00EB56E6" w:rsidRDefault="00EB56E6" w:rsidP="0018198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 w:rsidR="00E22B2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50385D0" w14:textId="3CFA324E" w:rsidR="00EB56E6" w:rsidRPr="00E22B2E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0F4358">
              <w:rPr>
                <w:rFonts w:hint="eastAsia"/>
                <w:sz w:val="16"/>
                <w:szCs w:val="16"/>
              </w:rPr>
              <w:t xml:space="preserve"> </w:t>
            </w:r>
            <w:r w:rsidR="000F4358">
              <w:rPr>
                <w:rFonts w:hint="eastAsia"/>
                <w:sz w:val="16"/>
                <w:szCs w:val="16"/>
              </w:rPr>
              <w:t xml:space="preserve">ニュースで英会話　</w:t>
            </w:r>
            <w:r w:rsidR="000F4358"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43314B16" w14:textId="553A9B8B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551A729E" w14:textId="446DF40B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1AC311DD" w:rsidR="007902A4" w:rsidRPr="00FC72B6" w:rsidRDefault="00EB56E6" w:rsidP="008961C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670253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1910D303" w:rsidR="00670253" w:rsidRDefault="00670253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670253">
              <w:rPr>
                <w:rFonts w:hint="eastAsia"/>
                <w:sz w:val="20"/>
                <w:szCs w:val="20"/>
              </w:rPr>
              <w:t>24</w:t>
            </w:r>
          </w:p>
          <w:p w14:paraId="42EBF8C7" w14:textId="77777777" w:rsidR="000F4358" w:rsidRDefault="000F4358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1B3AFD3" w14:textId="77777777" w:rsidR="000F4358" w:rsidRDefault="000F4358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BF7EB41" w14:textId="77777777" w:rsidR="000F435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69A8D47" w14:textId="77777777" w:rsidR="000F4358" w:rsidRPr="00EB56E6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C282AA0" w:rsidR="00460713" w:rsidRPr="004D53E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670253" w14:paraId="381C0833" w14:textId="5A0D3A5E" w:rsidTr="00670253">
        <w:trPr>
          <w:trHeight w:val="1792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22C4C0C7" w:rsidR="00670253" w:rsidRDefault="0067025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25</w:t>
            </w:r>
          </w:p>
          <w:p w14:paraId="3522E0E4" w14:textId="22447C48" w:rsidR="00DB66F3" w:rsidRPr="006C17FE" w:rsidRDefault="00DB66F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FB2F076" wp14:editId="4E07F4BB">
                  <wp:extent cx="742950" cy="542925"/>
                  <wp:effectExtent l="0" t="0" r="0" b="9525"/>
                  <wp:docPr id="1" name="図 1" descr="C:\Users\Owner\AppData\Local\Microsoft\Windows\Temporary Internet Files\Content.IE5\A8MNG9OD\gatag-0000075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A8MNG9OD\gatag-0000075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18D95385" w:rsidR="00670253" w:rsidRDefault="0067025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26C19FD5" w14:textId="4831E149" w:rsidR="00670253" w:rsidRPr="0041418C" w:rsidRDefault="00670253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44F165B4" w:rsidR="00670253" w:rsidRDefault="0067025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3BBA2407" w14:textId="77777777" w:rsidR="00F13515" w:rsidRPr="0083388F" w:rsidRDefault="00F13515" w:rsidP="00F1351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6F04FA3B" w14:textId="77777777" w:rsidR="00F13515" w:rsidRDefault="00F13515" w:rsidP="00F1351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D009389" w14:textId="77777777" w:rsidR="00F13515" w:rsidRDefault="00F13515" w:rsidP="00F13515">
            <w:pPr>
              <w:rPr>
                <w:b/>
                <w:sz w:val="16"/>
                <w:szCs w:val="16"/>
              </w:rPr>
            </w:pPr>
          </w:p>
          <w:p w14:paraId="0A28AA0B" w14:textId="77777777" w:rsidR="00F13515" w:rsidRPr="00B025A8" w:rsidRDefault="00F13515" w:rsidP="00F13515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3F15B3" w14:textId="642077F7" w:rsidR="00670253" w:rsidRPr="00F13515" w:rsidRDefault="00F13515" w:rsidP="00EB56E6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2E366A01" w:rsidR="00670253" w:rsidRDefault="00670253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  <w:p w14:paraId="546D0F24" w14:textId="4CFEB90E" w:rsidR="00F13515" w:rsidRDefault="00F13515" w:rsidP="00F13515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</w:t>
            </w:r>
            <w:r w:rsidR="00FC45A3">
              <w:rPr>
                <w:rFonts w:hint="eastAsia"/>
                <w:sz w:val="16"/>
                <w:szCs w:val="16"/>
              </w:rPr>
              <w:t>John</w:t>
            </w:r>
          </w:p>
          <w:p w14:paraId="76EAAEC4" w14:textId="77A065BD" w:rsidR="00F13515" w:rsidRDefault="00F13515" w:rsidP="00F1351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FC45A3">
              <w:rPr>
                <w:rFonts w:hint="eastAsia"/>
                <w:sz w:val="16"/>
                <w:szCs w:val="16"/>
              </w:rPr>
              <w:t>John</w:t>
            </w:r>
          </w:p>
          <w:p w14:paraId="7ABD8A3C" w14:textId="4C597446" w:rsidR="00F13515" w:rsidRDefault="00F13515" w:rsidP="00F1351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</w:t>
            </w:r>
            <w:r w:rsidR="00FC45A3">
              <w:rPr>
                <w:rFonts w:hint="eastAsia"/>
                <w:sz w:val="16"/>
                <w:szCs w:val="16"/>
              </w:rPr>
              <w:t>John</w:t>
            </w:r>
          </w:p>
          <w:p w14:paraId="6670C0C8" w14:textId="048B06F6" w:rsidR="00670253" w:rsidRPr="00EB56E6" w:rsidRDefault="00670253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76E4" w14:textId="77777777" w:rsidR="00670253" w:rsidRDefault="00670253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29  </w:t>
            </w:r>
            <w:r w:rsidRPr="000F4358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>No Class</w:t>
            </w:r>
          </w:p>
          <w:p w14:paraId="15038691" w14:textId="77777777" w:rsidR="00335326" w:rsidRDefault="00335326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</w:pPr>
          </w:p>
          <w:p w14:paraId="386519EB" w14:textId="509ED78A" w:rsidR="00335326" w:rsidRPr="00670253" w:rsidRDefault="00335326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01F47AE" wp14:editId="2672D70E">
                  <wp:extent cx="612000" cy="612000"/>
                  <wp:effectExtent l="0" t="0" r="0" b="0"/>
                  <wp:docPr id="3" name="図 3" descr="C:\Users\Owner\AppData\Local\Microsoft\Windows\Temporary Internet Files\Content.IE5\5OR9C1EY\gatag-0000228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5OR9C1EY\gatag-0000228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B13A3" w14:textId="77777777" w:rsidR="00670253" w:rsidRDefault="00670253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30  </w:t>
            </w:r>
            <w:r w:rsidRPr="000F4358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>No Class</w:t>
            </w:r>
          </w:p>
          <w:p w14:paraId="126BCD17" w14:textId="77777777" w:rsidR="00344CE7" w:rsidRDefault="00344CE7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</w:pPr>
          </w:p>
          <w:p w14:paraId="2BE0A56D" w14:textId="75E6AAC0" w:rsidR="00344CE7" w:rsidRPr="00670253" w:rsidRDefault="00344CE7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D3187F4" wp14:editId="60396D63">
                  <wp:extent cx="874287" cy="720000"/>
                  <wp:effectExtent l="0" t="0" r="2540" b="4445"/>
                  <wp:docPr id="2" name="図 2" descr="C:\Users\Owner\AppData\Local\Microsoft\Windows\Temporary Internet Files\Content.IE5\750JQT05\gatag-0000456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750JQT05\gatag-0000456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2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70254" w14:textId="01A15BE9" w:rsidR="00ED5EFC" w:rsidRDefault="00ED5EFC" w:rsidP="00ED5EFC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　　　　　　　　　　　</w:t>
            </w:r>
          </w:p>
          <w:p w14:paraId="4884FD91" w14:textId="041DBDE9" w:rsidR="00DB66F3" w:rsidRPr="00ED5EFC" w:rsidRDefault="00ED5EFC" w:rsidP="00ED5EFC">
            <w:pPr>
              <w:tabs>
                <w:tab w:val="left" w:pos="846"/>
                <w:tab w:val="left" w:pos="14580"/>
              </w:tabs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040B4FAB" wp14:editId="40FBF331">
                  <wp:extent cx="540000" cy="671598"/>
                  <wp:effectExtent l="0" t="0" r="0" b="0"/>
                  <wp:docPr id="4" name="図 4" descr="C:\Users\Owner\AppData\Local\Microsoft\Windows\Temporary Internet Files\Content.IE5\NOMQXO05\lgi01a201406011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NOMQXO05\lgi01a20140601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CA499" w14:textId="58E8E7C9" w:rsidR="00AB5CA0" w:rsidRPr="00D75F01" w:rsidRDefault="00AB5CA0" w:rsidP="00ED5EFC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3935" w14:textId="77777777" w:rsidR="00413824" w:rsidRDefault="00413824" w:rsidP="007D40D6">
      <w:r>
        <w:separator/>
      </w:r>
    </w:p>
  </w:endnote>
  <w:endnote w:type="continuationSeparator" w:id="0">
    <w:p w14:paraId="0651785D" w14:textId="77777777" w:rsidR="00413824" w:rsidRDefault="0041382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BD496" w14:textId="77777777" w:rsidR="00413824" w:rsidRDefault="00413824" w:rsidP="007D40D6">
      <w:r>
        <w:separator/>
      </w:r>
    </w:p>
  </w:footnote>
  <w:footnote w:type="continuationSeparator" w:id="0">
    <w:p w14:paraId="71844A7C" w14:textId="77777777" w:rsidR="00413824" w:rsidRDefault="0041382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1B50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358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2A5D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5326"/>
    <w:rsid w:val="00344A89"/>
    <w:rsid w:val="00344CE7"/>
    <w:rsid w:val="003455D6"/>
    <w:rsid w:val="00345E6B"/>
    <w:rsid w:val="0034665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17B5"/>
    <w:rsid w:val="00413824"/>
    <w:rsid w:val="0041418C"/>
    <w:rsid w:val="004141E1"/>
    <w:rsid w:val="0041685A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1966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0253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72B62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B14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0869"/>
    <w:rsid w:val="00BF14DF"/>
    <w:rsid w:val="00BF29B9"/>
    <w:rsid w:val="00BF3B1E"/>
    <w:rsid w:val="00BF60E9"/>
    <w:rsid w:val="00BF7930"/>
    <w:rsid w:val="00C00129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357"/>
    <w:rsid w:val="00F10538"/>
    <w:rsid w:val="00F13515"/>
    <w:rsid w:val="00F13EE3"/>
    <w:rsid w:val="00F144DA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45A3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4B9A-6F73-4CD4-AB35-3797A8B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2017-05-25T02:53:00Z</cp:lastPrinted>
  <dcterms:created xsi:type="dcterms:W3CDTF">2017-05-25T02:33:00Z</dcterms:created>
  <dcterms:modified xsi:type="dcterms:W3CDTF">2017-05-25T08:54:00Z</dcterms:modified>
</cp:coreProperties>
</file>