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bidi w:val="0"/>
        <w:spacing w:before="240" w:after="120"/>
        <w:jc w:val="left"/>
        <w:rPr/>
      </w:pPr>
      <w:r>
        <w:rPr/>
        <w:t>From 'Kasai' to 'Kitty,' Japanese-style 'sparkling' names gaining popularity overseas</w:t>
      </w:r>
    </w:p>
    <w:p>
      <w:pPr>
        <w:pStyle w:val="TextBody"/>
        <w:bidi w:val="0"/>
        <w:spacing w:lineRule="auto" w:line="276" w:before="0" w:after="140"/>
        <w:jc w:val="left"/>
        <w:rPr/>
      </w:pPr>
      <w:r>
        <w:rPr/>
        <w:t xml:space="preserve">BERLIN (Mainichi) -- "Ikea," "Fanta" and "Chanel." These names of a major furniture retailer, a soft drink and a famous brand, respectively, have all also been given to babies in Germany. But joining this brand lineup, names drawn from Japanese such as "Taro" and "Kasai" are also said to be proving popular overseas in recent years. </w:t>
      </w:r>
    </w:p>
    <w:p>
      <w:pPr>
        <w:pStyle w:val="TextBody"/>
        <w:bidi w:val="0"/>
        <w:jc w:val="left"/>
        <w:rPr/>
      </w:pPr>
      <w:r>
        <w:rPr>
          <w:b/>
        </w:rPr>
        <w:t>Japan's law reform brings "kira-kira names" to global attention</w:t>
      </w:r>
      <w:r>
        <w:rPr/>
        <w:t xml:space="preserve"> </w:t>
      </w:r>
    </w:p>
    <w:p>
      <w:pPr>
        <w:pStyle w:val="TextBody"/>
        <w:bidi w:val="0"/>
        <w:spacing w:lineRule="auto" w:line="276" w:before="0" w:after="140"/>
        <w:jc w:val="left"/>
        <w:rPr/>
      </w:pPr>
      <w:r>
        <w:rPr/>
        <w:t xml:space="preserve">In Japan, the revised Family Register Act took effect in May 2025, requiring the readings of names to be added in family registers in the phonetic katakana syllabary. For so-called "kira-kira" names, or "sparkling" names with unorthodox readings, including foreign-style names and character names assigned to kanji, the revised law set a standard that readings differing from the original readings of the kanji must be "generally recognized as readings of characters used in names." </w:t>
      </w:r>
    </w:p>
    <w:p>
      <w:pPr>
        <w:pStyle w:val="TextBody"/>
        <w:bidi w:val="0"/>
        <w:spacing w:lineRule="auto" w:line="276" w:before="0" w:after="140"/>
        <w:jc w:val="left"/>
        <w:rPr/>
      </w:pPr>
      <w:r>
        <w:rPr/>
        <w:t xml:space="preserve">The legal revision was reported around the world, including by The New York Times. The German magazine Der Spiegel, in an article with a headlined translating as "Japan introduces stricter rules for children's names," presented names symbolized in kanji for "Pikachu," "Nike" and "Kitty" as examples of kira-kira names. </w:t>
      </w:r>
    </w:p>
    <w:p>
      <w:pPr>
        <w:pStyle w:val="TextBody"/>
        <w:bidi w:val="0"/>
        <w:spacing w:lineRule="auto" w:line="276" w:before="0" w:after="140"/>
        <w:jc w:val="left"/>
        <w:rPr/>
      </w:pPr>
      <w:r>
        <w:rPr/>
        <w:t xml:space="preserve">But as the German examples above show, "eccentric" names also exist in Europe and the United States. </w:t>
      </w:r>
    </w:p>
    <w:p>
      <w:pPr>
        <w:pStyle w:val="TextBody"/>
        <w:bidi w:val="0"/>
        <w:spacing w:lineRule="auto" w:line="276" w:before="0" w:after="140"/>
        <w:jc w:val="left"/>
        <w:rPr/>
      </w:pPr>
      <w:r>
        <w:rPr/>
        <w:t xml:space="preserve">According to Knud Bielefeld, a name researcher in Ahrensburg in northern Germany, such names are rare but are sometimes chosen out of a desire to "give a child a special name." This appears to have something in common with parents in Japan who give their children kira-kira names. </w:t>
      </w:r>
    </w:p>
    <w:p>
      <w:pPr>
        <w:pStyle w:val="TextBody"/>
        <w:bidi w:val="0"/>
        <w:spacing w:lineRule="auto" w:line="276" w:before="0" w:after="140"/>
        <w:jc w:val="left"/>
        <w:rPr/>
      </w:pPr>
      <w:r>
        <w:rPr/>
        <w:t xml:space="preserve">According to Western media reports, there was a child in Britain in 2024 named "Everest," the same as the world's highest mountain. In the United States, "Kasai" is gaining popularity as a boy's name meaning fire, and several hundred children were given the name in 2025. It is also said to be derived from the Japanese word "kasai," meaning a destructive fire. </w:t>
      </w:r>
    </w:p>
    <w:p>
      <w:pPr>
        <w:pStyle w:val="TextBody"/>
        <w:bidi w:val="0"/>
        <w:spacing w:lineRule="auto" w:line="276" w:before="0" w:after="140"/>
        <w:jc w:val="left"/>
        <w:rPr/>
      </w:pPr>
      <w:r>
        <w:rPr>
          <w:b/>
        </w:rPr>
        <w:t>Some cases not recognized by courts</w:t>
      </w:r>
      <w:r>
        <w:rPr/>
        <w:t xml:space="preserve"> </w:t>
      </w:r>
    </w:p>
    <w:p>
      <w:pPr>
        <w:pStyle w:val="TextBody"/>
        <w:bidi w:val="0"/>
        <w:spacing w:lineRule="auto" w:line="276" w:before="0" w:after="140"/>
        <w:jc w:val="left"/>
        <w:rPr/>
      </w:pPr>
      <w:r>
        <w:rPr/>
        <w:t xml:space="preserve">In some cases, however, courts have rejected unusual names, citing concerns including the risk that children could become targets of bullying. </w:t>
      </w:r>
    </w:p>
    <w:p>
      <w:pPr>
        <w:pStyle w:val="TextBody"/>
        <w:bidi w:val="0"/>
        <w:spacing w:lineRule="auto" w:line="276" w:before="0" w:after="140"/>
        <w:jc w:val="left"/>
        <w:rPr/>
      </w:pPr>
      <w:r>
        <w:rPr/>
        <w:t xml:space="preserve">In France in 2015, the court rejected the name "Nutella," the same as the popular chocolate spread, for a girl. In Sweden in 1996, there was reportedly a case in which parents tried to have a long name made up of 43 letters of the alphabet with no vowels and a number read as "Albin," but it was not approved. </w:t>
      </w:r>
    </w:p>
    <w:p>
      <w:pPr>
        <w:pStyle w:val="TextBody"/>
        <w:bidi w:val="0"/>
        <w:spacing w:lineRule="auto" w:line="276" w:before="0" w:after="140"/>
        <w:jc w:val="left"/>
        <w:rPr/>
      </w:pPr>
      <w:r>
        <w:rPr/>
        <w:t xml:space="preserve">(Japanese original by Tomoko Igarashi, Berlin Bureau) </w:t>
      </w:r>
    </w:p>
    <w:p>
      <w:pPr>
        <w:pStyle w:val="Heading1"/>
        <w:bidi w:val="0"/>
        <w:jc w:val="left"/>
        <w:rPr/>
      </w:pPr>
      <w:r>
        <w:rPr/>
        <w:t>From Naruto to Nobita, Japanese anime inspires hundreds of names across Indonesia</w:t>
      </w:r>
    </w:p>
    <w:p>
      <w:pPr>
        <w:pStyle w:val="TextBody"/>
        <w:bidi w:val="0"/>
        <w:spacing w:lineRule="auto" w:line="276" w:before="0" w:after="140"/>
        <w:jc w:val="left"/>
        <w:rPr/>
      </w:pPr>
      <w:r>
        <w:rPr/>
        <w:t xml:space="preserve">BANGKOK (Mainichi) -- In Indonesia, 190 people had the name "Uzumaki," apparently based on the popular anime series "Naruto," and 181 individuals were named "Nobita" from "Doraemon," according to resident registration data recently released by the country's Ministry of Home Affairs. </w:t>
      </w:r>
    </w:p>
    <w:p>
      <w:pPr>
        <w:pStyle w:val="TextBody"/>
        <w:bidi w:val="0"/>
        <w:jc w:val="left"/>
        <w:rPr/>
      </w:pPr>
      <w:r>
        <w:rPr/>
        <w:t xml:space="preserve">The data announced by the ministry shows that many Indonesians have names believed to have been inspired by Japanese anime. The popularity of anime appears to have extended even to the naming of children. </w:t>
      </w:r>
    </w:p>
    <w:p>
      <w:pPr>
        <w:pStyle w:val="TextBody"/>
        <w:bidi w:val="0"/>
        <w:spacing w:lineRule="auto" w:line="276" w:before="0" w:after="140"/>
        <w:jc w:val="left"/>
        <w:rPr/>
      </w:pPr>
      <w:r>
        <w:rPr>
          <w:b/>
        </w:rPr>
        <w:t>8 people named after 'crybaby Suneo'</w:t>
      </w:r>
      <w:r>
        <w:rPr/>
        <w:t xml:space="preserve"> </w:t>
      </w:r>
    </w:p>
    <w:p>
      <w:pPr>
        <w:pStyle w:val="TextBody"/>
        <w:bidi w:val="0"/>
        <w:spacing w:lineRule="auto" w:line="276" w:before="0" w:after="140"/>
        <w:jc w:val="left"/>
        <w:rPr/>
      </w:pPr>
      <w:r>
        <w:rPr/>
        <w:t xml:space="preserve">Of such names, the most common was Uzumaki, the same as the surname of the protagonist featured in "Naruto," which was followed by Nobita, the first name of the protagonist appearing in the long-running anime series "Doraemon." </w:t>
      </w:r>
    </w:p>
    <w:p>
      <w:pPr>
        <w:pStyle w:val="TextBody"/>
        <w:bidi w:val="0"/>
        <w:spacing w:lineRule="auto" w:line="276" w:before="0" w:after="140"/>
        <w:jc w:val="left"/>
        <w:rPr/>
      </w:pPr>
      <w:r>
        <w:rPr/>
        <w:t xml:space="preserve">"It seems the parents are anime fans. No, I'm completely serious about this. If this were a lie, I could be sued. I'm talking based on population data, and there really are quite a lot of them," stressed Teguh Setyabudi, director general of Population and Civil Registration at the Indonesian Ministry of Home Affairs. </w:t>
      </w:r>
    </w:p>
    <w:p>
      <w:pPr>
        <w:pStyle w:val="TextBody"/>
        <w:bidi w:val="0"/>
        <w:spacing w:lineRule="auto" w:line="276" w:before="0" w:after="140"/>
        <w:jc w:val="left"/>
        <w:rPr/>
      </w:pPr>
      <w:r>
        <w:rPr/>
        <w:t xml:space="preserve">He emphasized this at a meeting announcing population statistics for the first half of 2026, according to the news site Detik.com. </w:t>
      </w:r>
    </w:p>
    <w:p>
      <w:pPr>
        <w:pStyle w:val="TextBody"/>
        <w:bidi w:val="0"/>
        <w:spacing w:lineRule="auto" w:line="276" w:before="0" w:after="140"/>
        <w:jc w:val="left"/>
        <w:rPr/>
      </w:pPr>
      <w:r>
        <w:rPr/>
        <w:t xml:space="preserve">Other likely anime-inspired names included Sasuke, Naruto, Uchiha and Boruto, all characters from "Naruto," Luffy and Usopp, characters from the famous anime series "One Piece," Shinchan from the long-standing anime series "Crayon Shin-chan," and Inuyasha, the protagonist of the anime series "Inuyasha." </w:t>
      </w:r>
    </w:p>
    <w:p>
      <w:pPr>
        <w:pStyle w:val="TextBody"/>
        <w:bidi w:val="0"/>
        <w:spacing w:lineRule="auto" w:line="276" w:before="0" w:after="140"/>
        <w:jc w:val="left"/>
        <w:rPr/>
      </w:pPr>
      <w:r>
        <w:rPr/>
        <w:t xml:space="preserve">Teguh also jokingly pointed out that "there were eight people who are named after Suneo, the crybaby character" from "Doraemon." </w:t>
      </w:r>
    </w:p>
    <w:p>
      <w:pPr>
        <w:pStyle w:val="TextBody"/>
        <w:bidi w:val="0"/>
        <w:spacing w:lineRule="auto" w:line="276" w:before="0" w:after="140"/>
        <w:jc w:val="left"/>
        <w:rPr/>
      </w:pPr>
      <w:r>
        <w:rPr>
          <w:b/>
        </w:rPr>
        <w:t>Anime considered 'entertainment for everyone'</w:t>
      </w:r>
      <w:r>
        <w:rPr/>
        <w:t xml:space="preserve"> </w:t>
      </w:r>
    </w:p>
    <w:p>
      <w:pPr>
        <w:pStyle w:val="TextBody"/>
        <w:bidi w:val="0"/>
        <w:spacing w:lineRule="auto" w:line="276" w:before="0" w:after="140"/>
        <w:jc w:val="left"/>
        <w:rPr/>
      </w:pPr>
      <w:r>
        <w:rPr/>
        <w:t xml:space="preserve">A survey released by Hakuhodo Inc. in March this year, targeting people ages 16 to 39 in the Jakarta metropolitan area who have watched or are interested in Japanese anime, found that six of the 10 most recognized anime series had recognition rates above 50%. </w:t>
      </w:r>
    </w:p>
    <w:p>
      <w:pPr>
        <w:pStyle w:val="TextBody"/>
        <w:bidi w:val="0"/>
        <w:spacing w:lineRule="auto" w:line="276" w:before="0" w:after="140"/>
        <w:jc w:val="left"/>
        <w:rPr/>
      </w:pPr>
      <w:r>
        <w:rPr/>
        <w:t xml:space="preserve">"Pokemon" and "Naruto" were especially widely known. </w:t>
      </w:r>
    </w:p>
    <w:p>
      <w:pPr>
        <w:pStyle w:val="TextBody"/>
        <w:bidi w:val="0"/>
        <w:spacing w:lineRule="auto" w:line="276" w:before="0" w:after="140"/>
        <w:jc w:val="left"/>
        <w:rPr/>
      </w:pPr>
      <w:r>
        <w:rPr/>
        <w:t xml:space="preserve">Regarding anime and manga, the perception that they are "entertainment that can be enjoyed by everyone from children to adults" surpassed the impression that they are "for a small group of hardcore fans." </w:t>
      </w:r>
    </w:p>
    <w:p>
      <w:pPr>
        <w:pStyle w:val="TextBody"/>
        <w:bidi w:val="0"/>
        <w:spacing w:lineRule="auto" w:line="276" w:before="0" w:after="140"/>
        <w:jc w:val="left"/>
        <w:rPr/>
      </w:pPr>
      <w:r>
        <w:rPr/>
        <w:t xml:space="preserve">(Japanese original by Hiroshi Koizumi, Asia General Bureau) </w:t>
      </w:r>
    </w:p>
    <w:p>
      <w:pPr>
        <w:pStyle w:val="Normal"/>
        <w:bidi w:val="0"/>
        <w:jc w:val="left"/>
        <w:rPr/>
      </w:pPr>
      <w:r>
        <w:rPr/>
      </w:r>
    </w:p>
    <w:p>
      <w:pPr>
        <w:pStyle w:val="Heading1"/>
        <w:bidi w:val="0"/>
        <w:jc w:val="left"/>
        <w:rPr/>
      </w:pPr>
      <w:r>
        <w:rPr/>
        <w:t>Unorthodox name readings OK under Japan ministry proposal, but must be socially acceptable</w:t>
      </w:r>
    </w:p>
    <w:p>
      <w:pPr>
        <w:pStyle w:val="TextBody"/>
        <w:bidi w:val="0"/>
        <w:spacing w:lineRule="auto" w:line="276" w:before="0" w:after="140"/>
        <w:jc w:val="left"/>
        <w:rPr/>
      </w:pPr>
      <w:r>
        <w:rPr/>
        <w:t>December 19, 2024 (Mainichi Japan)</w:t>
      </w:r>
    </w:p>
    <w:p>
      <w:pPr>
        <w:pStyle w:val="TextBody"/>
        <w:bidi w:val="0"/>
        <w:spacing w:lineRule="auto" w:line="276" w:before="0" w:after="140"/>
        <w:jc w:val="left"/>
        <w:rPr/>
      </w:pPr>
      <w:hyperlink r:id="rId2">
        <w:r>
          <w:rPr>
            <w:rStyle w:val="InternetLink"/>
          </w:rPr>
          <w:t>Japanese version</w:t>
        </w:r>
      </w:hyperlink>
    </w:p>
    <w:p>
      <w:pPr>
        <w:pStyle w:val="TextBody"/>
        <w:bidi w:val="0"/>
        <w:spacing w:before="0" w:after="0"/>
        <w:jc w:val="left"/>
        <w:rPr/>
      </w:pPr>
      <w:r>
        <w:rPr/>
        <w:drawing>
          <wp:inline distT="0" distB="0" distL="0" distR="0">
            <wp:extent cx="3743325" cy="44767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3"/>
                    <a:stretch>
                      <a:fillRect/>
                    </a:stretch>
                  </pic:blipFill>
                  <pic:spPr bwMode="auto">
                    <a:xfrm>
                      <a:off x="0" y="0"/>
                      <a:ext cx="3743325" cy="4476750"/>
                    </a:xfrm>
                    <a:prstGeom prst="rect">
                      <a:avLst/>
                    </a:prstGeom>
                  </pic:spPr>
                </pic:pic>
              </a:graphicData>
            </a:graphic>
          </wp:inline>
        </w:drawing>
      </w:r>
      <w:r>
        <w:rPr/>
        <w:t xml:space="preserve"> </w:t>
      </w:r>
    </w:p>
    <w:p>
      <w:pPr>
        <w:pStyle w:val="TextBody"/>
        <w:bidi w:val="0"/>
        <w:jc w:val="left"/>
        <w:rPr/>
      </w:pPr>
      <w:r>
        <w:rPr/>
        <w:t xml:space="preserve">(Mainichi) </w:t>
      </w:r>
    </w:p>
    <w:p>
      <w:pPr>
        <w:pStyle w:val="TextBody"/>
        <w:bidi w:val="0"/>
        <w:spacing w:lineRule="auto" w:line="276" w:before="0" w:after="140"/>
        <w:jc w:val="left"/>
        <w:rPr/>
      </w:pPr>
      <w:r>
        <w:rPr/>
        <w:t xml:space="preserve">TOKYO -- The Ministry of Justice has drafted guidelines for a new family register name reading system starting in May 2025, telling local governments that they can accept unconventional readings for kanji characters unless the readings would cause societal confusion or deviate from social norms, the Mainichi Shimbun has learned. </w:t>
      </w:r>
    </w:p>
    <w:p>
      <w:pPr>
        <w:pStyle w:val="TextBody"/>
        <w:bidi w:val="0"/>
        <w:jc w:val="left"/>
        <w:rPr/>
      </w:pPr>
      <w:r>
        <w:rPr/>
        <w:t xml:space="preserve">Under the new system, phonetic kana readings of names will be added to family registers. The Mainichi Shimbun obtained details of a draft of the ministry's screening guidelines for name readings from sources familiar with the matter. Even if the readings deviate from the normal readings for the kanji characters, they will be accepted if a certain connection can be explained, paving the way for so-called "kira-kira," or "sparkling" names with unorthodox readings. </w:t>
      </w:r>
    </w:p>
    <w:p>
      <w:pPr>
        <w:pStyle w:val="TextBody"/>
        <w:bidi w:val="0"/>
        <w:spacing w:lineRule="auto" w:line="276" w:before="0" w:after="140"/>
        <w:jc w:val="left"/>
        <w:rPr/>
      </w:pPr>
      <w:r>
        <w:rPr/>
        <w:t xml:space="preserve">Family registers in Japan currently do not include the phonetic kana readings of names. But in line with a government move to digitalize administrative procedures, the Family Register Act was revised in 2023, which set a rule that kana characters used to display the pronunciation of the kanji in people's names must be provided and that it "should be the generally accepted pronunciation of the characters when used as part of a name." </w:t>
      </w:r>
    </w:p>
    <w:p>
      <w:pPr>
        <w:pStyle w:val="TextBody"/>
        <w:bidi w:val="0"/>
        <w:spacing w:lineRule="auto" w:line="276" w:before="0" w:after="140"/>
        <w:jc w:val="left"/>
        <w:rPr/>
      </w:pPr>
      <w:r>
        <w:rPr/>
        <w:t xml:space="preserve">The new system requiring name readings will begin on May 26, 2025, and will apply to newborns and individuals acquiring Japanese nationality, with municipal governments conducting the screening. </w:t>
      </w:r>
    </w:p>
    <w:p>
      <w:pPr>
        <w:pStyle w:val="TextBody"/>
        <w:bidi w:val="0"/>
        <w:jc w:val="left"/>
        <w:rPr/>
      </w:pPr>
      <w:r>
        <w:rPr/>
        <w:t xml:space="preserve">Municipalities have requested that the government provide criteria for generally accepted readings as soon as possible. The Ministry of Justice accordingly held a briefing for municipalities nationwide on Dec. 16 and presented the draft screening guidelines. </w:t>
      </w:r>
    </w:p>
    <w:p>
      <w:pPr>
        <w:pStyle w:val="TextBody"/>
        <w:bidi w:val="0"/>
        <w:spacing w:lineRule="auto" w:line="276" w:before="0" w:after="140"/>
        <w:jc w:val="left"/>
        <w:rPr/>
      </w:pPr>
      <w:r>
        <w:rPr/>
        <w:t xml:space="preserve">Specific examples of unacceptable readings included those with meanings opposite to the meaning of the kanji, those where the connection between the meaning of the kanji and the reading is entirely unacceptable, and those which are contrary to the interests of the child. </w:t>
      </w:r>
    </w:p>
    <w:p>
      <w:pPr>
        <w:pStyle w:val="TextBody"/>
        <w:bidi w:val="0"/>
        <w:spacing w:lineRule="auto" w:line="276" w:before="0" w:after="140"/>
        <w:jc w:val="left"/>
        <w:rPr/>
      </w:pPr>
      <w:r>
        <w:rPr/>
        <w:t xml:space="preserve">The ministry says that if the readings do not fall into any of these categories, the municipality can accept notification of the person's name. If there are cases where officials are unsure, they will be able to consult local legal affairs bureaus. </w:t>
      </w:r>
    </w:p>
    <w:p>
      <w:pPr>
        <w:pStyle w:val="TextBody"/>
        <w:bidi w:val="0"/>
        <w:spacing w:lineRule="auto" w:line="276" w:before="0" w:after="140"/>
        <w:jc w:val="left"/>
        <w:rPr/>
      </w:pPr>
      <w:r>
        <w:rPr/>
        <w:t xml:space="preserve">The draft guidelines mention cases where readings are generally acceptable. One is where parts of the "on" readings or "kun" readings are used, as in Kokoa for the two characters for "heart" (kokoro) and "love" (ai), and Sara for the kanji characters for "Japanese cherry" (sakura) and "good" (sometimes read as "ra" in combinations). Another acceptable case is where kun readings are applied to multiple kanji, as in Asuka for the characters for "to fly" and "bird," and Otome for the characters for "clever" and "female." Names that include "silent characters" are also permissible such as Sora (meaning "sky") for the characters for "blue" and "sky," and Yume (meaning "dream") for the characters for "tie" or "succeed" and "dream." </w:t>
      </w:r>
    </w:p>
    <w:p>
      <w:pPr>
        <w:pStyle w:val="TextBody"/>
        <w:bidi w:val="0"/>
        <w:spacing w:lineRule="auto" w:line="276" w:before="0" w:after="140"/>
        <w:jc w:val="left"/>
        <w:rPr/>
      </w:pPr>
      <w:r>
        <w:rPr/>
        <w:t xml:space="preserve">For unusual readings, people submitting notifications may be asked to explain the rationale and connection to the kanji. </w:t>
      </w:r>
    </w:p>
    <w:p>
      <w:pPr>
        <w:pStyle w:val="TextBody"/>
        <w:bidi w:val="0"/>
        <w:spacing w:lineRule="auto" w:line="276" w:before="0" w:after="140"/>
        <w:jc w:val="left"/>
        <w:rPr/>
      </w:pPr>
      <w:r>
        <w:rPr/>
        <w:t xml:space="preserve">When the new system starts, municipalities will mail notifications of kana readings to people based on resident registers. If the reading is wrong, the person can submit a statement to change it. For people already listed in family registers, individuals can generally retain their phonetic kana readings by presenting identification that shows their established use. If the name reading in the notification is correct, after one year without any action from the person, it will be carried that way in the family register. </w:t>
      </w:r>
    </w:p>
    <w:p>
      <w:pPr>
        <w:pStyle w:val="TextBody"/>
        <w:bidi w:val="0"/>
        <w:spacing w:lineRule="auto" w:line="276" w:before="0" w:after="140"/>
        <w:jc w:val="left"/>
        <w:rPr/>
      </w:pPr>
      <w:r>
        <w:rPr/>
        <w:t xml:space="preserve">At a news conference following a Cabinet meeting on Dec. 13, Justice Minister Keisuke Suzuki stated, "We will do our best to ensure smooth implementation of the new system, steadily sharing information with municipalities and working to alleviate concerns. </w:t>
      </w:r>
    </w:p>
    <w:p>
      <w:pPr>
        <w:pStyle w:val="TextBody"/>
        <w:bidi w:val="0"/>
        <w:spacing w:lineRule="auto" w:line="276" w:before="0" w:after="140"/>
        <w:jc w:val="left"/>
        <w:rPr/>
      </w:pPr>
      <w:r>
        <w:rPr/>
        <w:t xml:space="preserve">(Japanese original by Kentaro Mikami, Tokyo City News Department) </w:t>
      </w:r>
    </w:p>
    <w:p>
      <w:pPr>
        <w:pStyle w:val="Normal"/>
        <w:bidi w:val="0"/>
        <w:jc w:val="left"/>
        <w:rPr/>
      </w:pPr>
      <w:r>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OpenSymbol">
    <w:altName w:val="Arial Unicode MS"/>
    <w:charset w:val="02"/>
    <w:family w:val="auto"/>
    <w:pitch w:val="default"/>
  </w:font>
  <w:font w:name="Liberation Sans">
    <w:altName w:val="Arial"/>
    <w:charset w:val="80"/>
    <w:family w:val="swiss"/>
    <w:pitch w:val="variable"/>
  </w:font>
</w:fonts>
</file>

<file path=word/settings.xml><?xml version="1.0" encoding="utf-8"?>
<w:settings xmlns:w="http://schemas.openxmlformats.org/wordprocessingml/2006/main">
  <w:zoom w:percent="13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游明朝" w:cs="Arial"/>
        <w:kern w:val="2"/>
        <w:sz w:val="24"/>
        <w:szCs w:val="24"/>
        <w:lang w:val="en-US" w:eastAsia="ja-JP"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游明朝" w:cs="Arial"/>
      <w:color w:val="auto"/>
      <w:kern w:val="2"/>
      <w:sz w:val="24"/>
      <w:szCs w:val="24"/>
      <w:lang w:val="en-US" w:eastAsia="ja-JP" w:bidi="hi-IN"/>
    </w:rPr>
  </w:style>
  <w:style w:type="paragraph" w:styleId="Heading1">
    <w:name w:val="Heading 1"/>
    <w:basedOn w:val="Heading"/>
    <w:next w:val="TextBody"/>
    <w:qFormat/>
    <w:pPr>
      <w:spacing w:before="240" w:after="120"/>
      <w:outlineLvl w:val="0"/>
    </w:pPr>
    <w:rPr>
      <w:rFonts w:ascii="Liberation Serif" w:hAnsi="Liberation Serif" w:eastAsia="游明朝" w:cs="Arial"/>
      <w:b/>
      <w:bCs/>
      <w:sz w:val="48"/>
      <w:szCs w:val="48"/>
    </w:rPr>
  </w:style>
  <w:style w:type="character" w:styleId="Bullets">
    <w:name w:val="Bullets"/>
    <w:qFormat/>
    <w:rPr>
      <w:rFonts w:ascii="OpenSymbol" w:hAnsi="OpenSymbol" w:eastAsia="OpenSymbol" w:cs="OpenSymbol"/>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Noto Sans JP"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ainichi.jp/articles/20241216/k00/00m/040/267000c" TargetMode="External"/><Relationship Id="rId3" Type="http://schemas.openxmlformats.org/officeDocument/2006/relationships/image" Target="media/image1.jpeg"/><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TotalTime>
  <Application>LibreOffice/7.0.6.2$Windows_X86_64 LibreOffice_project/144abb84a525d8e30c9dbbefa69cbbf2d8d4ae3b</Application>
  <AppVersion>15.0000</AppVersion>
  <Pages>4</Pages>
  <Words>1418</Words>
  <Characters>7567</Characters>
  <CharactersWithSpaces>8981</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2026-09-28T00:47:09Z</dcterms:created>
  <dc:creator/>
  <dc:description/>
  <dc:language>en-US</dc:language>
  <cp:lastModifiedBy/>
  <dcterms:modified xsi:type="dcterms:W3CDTF">2026-09-28T00:53:39Z</dcterms:modified>
  <cp:revision>2</cp:revision>
  <dc:subject/>
  <dc:title/>
</cp:coreProperties>
</file>